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5801F6ED"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649D7">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204C6769"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w:t>
          </w:r>
          <w:r w:rsidRPr="00CE6C98">
            <w:rPr>
              <w:rFonts w:ascii="Times New Roman" w:eastAsia="Times New Roman" w:hAnsi="Times New Roman" w:cs="Times New Roman"/>
              <w:sz w:val="24"/>
              <w:szCs w:val="24"/>
            </w:rPr>
            <w:t>išskyrus mažos vertės) komisijos posėdžio</w:t>
          </w:r>
          <w:r w:rsidR="0088686B" w:rsidRPr="00CE6C98">
            <w:rPr>
              <w:rFonts w:ascii="Times New Roman" w:eastAsia="Times New Roman" w:hAnsi="Times New Roman" w:cs="Times New Roman"/>
              <w:sz w:val="24"/>
              <w:szCs w:val="24"/>
            </w:rPr>
            <w:t xml:space="preserve"> </w:t>
          </w:r>
          <w:r w:rsidR="008E2FAC" w:rsidRPr="006B29D6">
            <w:rPr>
              <w:rFonts w:ascii="Times New Roman" w:eastAsia="Times New Roman" w:hAnsi="Times New Roman" w:cs="Times New Roman"/>
              <w:sz w:val="24"/>
              <w:szCs w:val="24"/>
            </w:rPr>
            <w:t>202</w:t>
          </w:r>
          <w:r w:rsidR="00F33234" w:rsidRPr="006B29D6">
            <w:rPr>
              <w:rFonts w:ascii="Times New Roman" w:eastAsia="Times New Roman" w:hAnsi="Times New Roman" w:cs="Times New Roman"/>
              <w:sz w:val="24"/>
              <w:szCs w:val="24"/>
            </w:rPr>
            <w:t>5</w:t>
          </w:r>
          <w:r w:rsidR="008E2FAC" w:rsidRPr="006B29D6">
            <w:rPr>
              <w:rFonts w:ascii="Times New Roman" w:eastAsia="Times New Roman" w:hAnsi="Times New Roman" w:cs="Times New Roman"/>
              <w:sz w:val="24"/>
              <w:szCs w:val="24"/>
            </w:rPr>
            <w:t>-</w:t>
          </w:r>
          <w:r w:rsidR="00667940" w:rsidRPr="006B29D6">
            <w:rPr>
              <w:rFonts w:ascii="Times New Roman" w:eastAsia="Times New Roman" w:hAnsi="Times New Roman" w:cs="Times New Roman"/>
              <w:sz w:val="24"/>
              <w:szCs w:val="24"/>
            </w:rPr>
            <w:t>12</w:t>
          </w:r>
          <w:r w:rsidR="008E2FAC" w:rsidRPr="006B29D6">
            <w:rPr>
              <w:rFonts w:ascii="Times New Roman" w:eastAsia="Times New Roman" w:hAnsi="Times New Roman" w:cs="Times New Roman"/>
              <w:sz w:val="24"/>
              <w:szCs w:val="24"/>
            </w:rPr>
            <w:t>-</w:t>
          </w:r>
          <w:r w:rsidR="006E050D" w:rsidRPr="006B29D6">
            <w:rPr>
              <w:rFonts w:ascii="Times New Roman" w:eastAsia="Times New Roman" w:hAnsi="Times New Roman" w:cs="Times New Roman"/>
              <w:sz w:val="24"/>
              <w:szCs w:val="24"/>
            </w:rPr>
            <w:t xml:space="preserve">08 </w:t>
          </w:r>
          <w:r w:rsidRPr="006B29D6">
            <w:rPr>
              <w:rFonts w:ascii="Times New Roman" w:eastAsia="Times New Roman" w:hAnsi="Times New Roman" w:cs="Times New Roman"/>
              <w:sz w:val="24"/>
              <w:szCs w:val="24"/>
            </w:rPr>
            <w:t>pro</w:t>
          </w:r>
          <w:r w:rsidR="0082254B" w:rsidRPr="006B29D6">
            <w:rPr>
              <w:rFonts w:ascii="Times New Roman" w:eastAsia="Times New Roman" w:hAnsi="Times New Roman" w:cs="Times New Roman"/>
              <w:sz w:val="24"/>
              <w:szCs w:val="24"/>
            </w:rPr>
            <w:t xml:space="preserve">tokolu Nr. </w:t>
          </w:r>
          <w:r w:rsidR="00F14AC6" w:rsidRPr="006B29D6">
            <w:rPr>
              <w:rFonts w:ascii="Times New Roman" w:eastAsia="Times New Roman" w:hAnsi="Times New Roman" w:cs="Times New Roman"/>
              <w:sz w:val="24"/>
              <w:szCs w:val="24"/>
            </w:rPr>
            <w:t>JVI-</w:t>
          </w:r>
          <w:r w:rsidR="006B29D6" w:rsidRPr="006B29D6">
            <w:rPr>
              <w:rFonts w:ascii="Times New Roman" w:eastAsia="Times New Roman" w:hAnsi="Times New Roman" w:cs="Times New Roman"/>
              <w:sz w:val="24"/>
              <w:szCs w:val="24"/>
            </w:rPr>
            <w:t>374</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65061189"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44D3B" w:rsidRPr="00244D3B">
            <w:rPr>
              <w:rFonts w:ascii="Times New Roman" w:hAnsi="Times New Roman" w:cs="Times New Roman"/>
              <w:b/>
              <w:bCs/>
              <w:sz w:val="28"/>
              <w:szCs w:val="28"/>
            </w:rPr>
            <w:t>LAISVALAIKIO SALĖS, ALOVĖS G. 23, ALOVĖS K., ALOVĖS SEN., REMONTO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EFB2BC0"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r>
                <w:r w:rsidR="00981A4E">
                  <w:rPr>
                    <w:noProof/>
                    <w:webHidden/>
                  </w:rPr>
                  <w:t>5</w:t>
                </w:r>
              </w:hyperlink>
            </w:p>
            <w:p w14:paraId="7437DBD5" w14:textId="1DC758EB"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r>
                <w:r w:rsidR="00981A4E">
                  <w:rPr>
                    <w:noProof/>
                    <w:webHidden/>
                  </w:rPr>
                  <w:t>5</w:t>
                </w:r>
              </w:hyperlink>
            </w:p>
            <w:p w14:paraId="1DF97C15" w14:textId="4F967BF1" w:rsidR="001E340B" w:rsidRDefault="001E340B">
              <w:pPr>
                <w:pStyle w:val="Turinys1"/>
                <w:tabs>
                  <w:tab w:val="left" w:pos="720"/>
                </w:tabs>
                <w:rPr>
                  <w:noProof/>
                  <w:kern w:val="2"/>
                  <w:sz w:val="24"/>
                  <w:szCs w:val="24"/>
                  <w14:ligatures w14:val="standardContextual"/>
                </w:rPr>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r>
                <w:r w:rsidR="00981A4E">
                  <w:rPr>
                    <w:noProof/>
                    <w:webHidden/>
                  </w:rPr>
                  <w:t>5</w:t>
                </w:r>
              </w:hyperlink>
            </w:p>
            <w:p w14:paraId="09E3F28D" w14:textId="4D0C71FC" w:rsidR="001E340B" w:rsidRDefault="001E340B">
              <w:pPr>
                <w:pStyle w:val="Turinys1"/>
                <w:rPr>
                  <w:noProof/>
                  <w:kern w:val="2"/>
                  <w:sz w:val="24"/>
                  <w:szCs w:val="24"/>
                  <w14:ligatures w14:val="standardContextual"/>
                </w:rPr>
              </w:pPr>
              <w:hyperlink w:anchor="_Toc194312873" w:history="1">
                <w:r w:rsidRPr="00EE1FED">
                  <w:rPr>
                    <w:rStyle w:val="Hipersaitas"/>
                    <w:rFonts w:ascii="Times New Roman" w:hAnsi="Times New Roman" w:cs="Times New Roman"/>
                    <w:noProof/>
                  </w:rPr>
                  <w:t>Pirkimo sąlygų 1 priedas „Terminai“</w:t>
                </w:r>
              </w:hyperlink>
              <w:r>
                <w:rPr>
                  <w:noProof/>
                  <w:kern w:val="2"/>
                  <w:sz w:val="24"/>
                  <w:szCs w:val="24"/>
                  <w14:ligatures w14:val="standardContextual"/>
                </w:rPr>
                <w:t xml:space="preserve"> </w:t>
              </w:r>
            </w:p>
            <w:p w14:paraId="08DCB676" w14:textId="44B76A2E" w:rsidR="001E340B" w:rsidRDefault="001E340B">
              <w:pPr>
                <w:pStyle w:val="Turinys2"/>
                <w:rPr>
                  <w:rFonts w:asciiTheme="minorHAnsi" w:hAnsiTheme="minorHAnsi" w:cstheme="minorBidi"/>
                  <w:noProof/>
                  <w:kern w:val="2"/>
                  <w:sz w:val="24"/>
                  <w:szCs w:val="24"/>
                  <w14:ligatures w14:val="standardContextual"/>
                </w:rPr>
              </w:pPr>
              <w:hyperlink w:anchor="_Toc194312874" w:history="1">
                <w:r w:rsidRPr="00EE1FED">
                  <w:rPr>
                    <w:rStyle w:val="Hipersaitas"/>
                    <w:rFonts w:eastAsia="Calibri"/>
                    <w:noProof/>
                  </w:rPr>
                  <w:t>Pirkimo sąlygų 2 priedas „</w:t>
                </w:r>
                <w:r w:rsidR="00C40B51">
                  <w:rPr>
                    <w:rStyle w:val="Hipersaitas"/>
                    <w:rFonts w:eastAsia="Calibri"/>
                    <w:noProof/>
                  </w:rPr>
                  <w:t>Darbų kiekių žiniaraš</w:t>
                </w:r>
                <w:r w:rsidR="0002368B">
                  <w:rPr>
                    <w:rStyle w:val="Hipersaitas"/>
                    <w:rFonts w:eastAsia="Calibri"/>
                    <w:noProof/>
                  </w:rPr>
                  <w:t>čiai</w:t>
                </w:r>
                <w:r w:rsidRPr="00EE1FED">
                  <w:rPr>
                    <w:rStyle w:val="Hipersaitas"/>
                    <w:rFonts w:eastAsia="Calibri"/>
                    <w:noProof/>
                  </w:rPr>
                  <w:t>“</w:t>
                </w:r>
              </w:hyperlink>
              <w:r>
                <w:rPr>
                  <w:rFonts w:asciiTheme="minorHAnsi" w:hAnsiTheme="minorHAnsi" w:cstheme="minorBidi"/>
                  <w:noProof/>
                  <w:kern w:val="2"/>
                  <w:sz w:val="24"/>
                  <w:szCs w:val="24"/>
                  <w14:ligatures w14:val="standardContextual"/>
                </w:rPr>
                <w:t xml:space="preserve"> </w:t>
              </w:r>
            </w:p>
            <w:p w14:paraId="165078EE" w14:textId="31B0DBB0" w:rsidR="001E340B" w:rsidRDefault="001E340B">
              <w:pPr>
                <w:pStyle w:val="Turinys2"/>
                <w:rPr>
                  <w:rFonts w:asciiTheme="minorHAnsi" w:hAnsiTheme="minorHAnsi" w:cstheme="minorBidi"/>
                  <w:noProof/>
                  <w:kern w:val="2"/>
                  <w:sz w:val="24"/>
                  <w:szCs w:val="24"/>
                  <w14:ligatures w14:val="standardContextual"/>
                </w:rPr>
              </w:pPr>
              <w:hyperlink w:anchor="_Toc194312875" w:history="1">
                <w:r w:rsidRPr="00EE1FED">
                  <w:rPr>
                    <w:rStyle w:val="Hipersaitas"/>
                    <w:rFonts w:eastAsia="Calibri"/>
                    <w:noProof/>
                  </w:rPr>
                  <w:t>Pirkimo sąlygų 3 priedas „Tiekėjų pašalinimo pagrindai“</w:t>
                </w:r>
              </w:hyperlink>
              <w:r>
                <w:rPr>
                  <w:rFonts w:asciiTheme="minorHAnsi" w:hAnsiTheme="minorHAnsi" w:cstheme="minorBidi"/>
                  <w:noProof/>
                  <w:kern w:val="2"/>
                  <w:sz w:val="24"/>
                  <w:szCs w:val="24"/>
                  <w14:ligatures w14:val="standardContextual"/>
                </w:rPr>
                <w:t xml:space="preserve"> </w:t>
              </w:r>
            </w:p>
            <w:p w14:paraId="283BEE72" w14:textId="73C624E3" w:rsidR="001E340B" w:rsidRDefault="001E340B">
              <w:pPr>
                <w:pStyle w:val="Turinys2"/>
                <w:rPr>
                  <w:rFonts w:asciiTheme="minorHAnsi" w:hAnsiTheme="minorHAnsi" w:cstheme="minorBidi"/>
                  <w:noProof/>
                  <w:kern w:val="2"/>
                  <w:sz w:val="24"/>
                  <w:szCs w:val="24"/>
                  <w14:ligatures w14:val="standardContextual"/>
                </w:rPr>
              </w:pPr>
              <w:hyperlink w:anchor="_Toc194312876" w:history="1">
                <w:r w:rsidRPr="00EE1FED">
                  <w:rPr>
                    <w:rStyle w:val="Hipersaitas"/>
                    <w:rFonts w:eastAsia="Calibri"/>
                    <w:noProof/>
                  </w:rPr>
                  <w:t>Pirkimo sąlygų 4 priedas „Tiekėjų kvalifikacijos reikalavimai ir reikalaujami kokybės bei aplinkos apsaugos vadybos sistemų standartai“</w:t>
                </w:r>
              </w:hyperlink>
              <w:r>
                <w:rPr>
                  <w:rFonts w:asciiTheme="minorHAnsi" w:hAnsiTheme="minorHAnsi" w:cstheme="minorBidi"/>
                  <w:noProof/>
                  <w:kern w:val="2"/>
                  <w:sz w:val="24"/>
                  <w:szCs w:val="24"/>
                  <w14:ligatures w14:val="standardContextual"/>
                </w:rPr>
                <w:t xml:space="preserve"> </w:t>
              </w:r>
            </w:p>
            <w:p w14:paraId="1E3756CB" w14:textId="4D16C30F" w:rsidR="001E340B" w:rsidRDefault="001E340B">
              <w:pPr>
                <w:pStyle w:val="Turinys2"/>
                <w:rPr>
                  <w:rFonts w:asciiTheme="minorHAnsi" w:hAnsiTheme="minorHAnsi" w:cstheme="minorBidi"/>
                  <w:noProof/>
                  <w:kern w:val="2"/>
                  <w:sz w:val="24"/>
                  <w:szCs w:val="24"/>
                  <w14:ligatures w14:val="standardContextual"/>
                </w:rPr>
              </w:pPr>
              <w:hyperlink w:anchor="_Toc194312877" w:history="1">
                <w:r w:rsidRPr="00EE1FED">
                  <w:rPr>
                    <w:rStyle w:val="Hipersaitas"/>
                    <w:rFonts w:eastAsia="Calibri"/>
                    <w:noProof/>
                  </w:rPr>
                  <w:t>Pirkimo sąlygų 5 priedas „EBVPD“</w:t>
                </w:r>
              </w:hyperlink>
              <w:r>
                <w:rPr>
                  <w:rFonts w:asciiTheme="minorHAnsi" w:hAnsiTheme="minorHAnsi" w:cstheme="minorBidi"/>
                  <w:noProof/>
                  <w:kern w:val="2"/>
                  <w:sz w:val="24"/>
                  <w:szCs w:val="24"/>
                  <w14:ligatures w14:val="standardContextual"/>
                </w:rPr>
                <w:t xml:space="preserve"> </w:t>
              </w:r>
            </w:p>
            <w:p w14:paraId="4C09793F" w14:textId="0F9A632E" w:rsidR="001E340B" w:rsidRDefault="001E340B">
              <w:pPr>
                <w:pStyle w:val="Turinys2"/>
                <w:rPr>
                  <w:rFonts w:asciiTheme="minorHAnsi" w:hAnsiTheme="minorHAnsi" w:cstheme="minorBidi"/>
                  <w:noProof/>
                  <w:kern w:val="2"/>
                  <w:sz w:val="24"/>
                  <w:szCs w:val="24"/>
                  <w14:ligatures w14:val="standardContextual"/>
                </w:rPr>
              </w:pPr>
              <w:hyperlink w:anchor="_Toc194312878" w:history="1">
                <w:r w:rsidRPr="00EE1FED">
                  <w:rPr>
                    <w:rStyle w:val="Hipersaitas"/>
                    <w:rFonts w:eastAsia="Calibri"/>
                    <w:noProof/>
                  </w:rPr>
                  <w:t>Pirkimo sąlygų 6 priedas „Pasiūlymo forma“</w:t>
                </w:r>
              </w:hyperlink>
              <w:r>
                <w:rPr>
                  <w:rFonts w:asciiTheme="minorHAnsi" w:hAnsiTheme="minorHAnsi" w:cstheme="minorBidi"/>
                  <w:noProof/>
                  <w:kern w:val="2"/>
                  <w:sz w:val="24"/>
                  <w:szCs w:val="24"/>
                  <w14:ligatures w14:val="standardContextual"/>
                </w:rPr>
                <w:t xml:space="preserve"> </w:t>
              </w:r>
            </w:p>
            <w:p w14:paraId="419F5D29" w14:textId="77777777" w:rsidR="00C60702" w:rsidRPr="00C60702" w:rsidRDefault="001E340B" w:rsidP="00C60702">
              <w:pPr>
                <w:pStyle w:val="Turinys2"/>
              </w:pPr>
              <w:hyperlink w:anchor="_Toc194312879" w:history="1">
                <w:r w:rsidRPr="00C60702">
                  <w:rPr>
                    <w:rStyle w:val="Hipersaitas"/>
                    <w:noProof/>
                  </w:rPr>
                  <w:t>Pirkimo sąlygų 7 priedas „Sutarties projektas“</w:t>
                </w:r>
              </w:hyperlink>
            </w:p>
            <w:p w14:paraId="0A61A98D" w14:textId="2E04EF66" w:rsidR="00C60702" w:rsidRDefault="00C60702" w:rsidP="00C60702">
              <w:pPr>
                <w:pStyle w:val="Turinys2"/>
              </w:pPr>
              <w:r>
                <w:t xml:space="preserve">Pirkimo sąlygų </w:t>
              </w:r>
              <w:r w:rsidRPr="00C60702">
                <w:t>8 priedas „Pasiūlymų vertinimo kriterijai ir sąlygos“</w:t>
              </w:r>
            </w:p>
            <w:p w14:paraId="6557809D" w14:textId="555902E7" w:rsidR="00C40B51" w:rsidRPr="00C40B51" w:rsidRDefault="008F7231" w:rsidP="008F7231">
              <w:pPr>
                <w:pStyle w:val="Turinys2"/>
              </w:pPr>
              <w:r>
                <w:t>Pirkimo sąlygų 9</w:t>
              </w:r>
              <w:r w:rsidRPr="00C60702">
                <w:t xml:space="preserve"> priedas „</w:t>
              </w:r>
              <w:bookmarkStart w:id="0" w:name="_Hlk199765588"/>
              <w:r w:rsidRPr="008F7231">
                <w:t>Darbų vykdymo grafikas</w:t>
              </w:r>
              <w:bookmarkEnd w:id="0"/>
              <w:r w:rsidRPr="00C60702">
                <w:t>“</w:t>
              </w:r>
            </w:p>
            <w:p w14:paraId="0DDC40AE" w14:textId="386786BD" w:rsidR="001C24BC"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94312863"/>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699DB10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9649D7">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5D023C9E"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9649D7">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7777777"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w:t>
      </w:r>
      <w:r w:rsidR="007C19E8" w:rsidRPr="007C19E8">
        <w:rPr>
          <w:rFonts w:ascii="Times New Roman" w:hAnsi="Times New Roman" w:cs="Times New Roman"/>
          <w:color w:val="000000" w:themeColor="text1"/>
          <w:sz w:val="24"/>
          <w:szCs w:val="24"/>
        </w:rPr>
        <w:t>nes perkamų darbų 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94312864"/>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6E7B5D95" w14:textId="46973156"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116AF1" w:rsidRPr="00116AF1">
        <w:rPr>
          <w:rFonts w:ascii="Times New Roman" w:eastAsia="Calibri" w:hAnsi="Times New Roman" w:cs="Times New Roman"/>
          <w:b/>
          <w:sz w:val="24"/>
          <w:szCs w:val="24"/>
        </w:rPr>
        <w:t xml:space="preserve">Laisvalaikio salės, </w:t>
      </w:r>
      <w:proofErr w:type="spellStart"/>
      <w:r w:rsidR="00116AF1" w:rsidRPr="00116AF1">
        <w:rPr>
          <w:rFonts w:ascii="Times New Roman" w:eastAsia="Calibri" w:hAnsi="Times New Roman" w:cs="Times New Roman"/>
          <w:b/>
          <w:sz w:val="24"/>
          <w:szCs w:val="24"/>
        </w:rPr>
        <w:t>Alovės</w:t>
      </w:r>
      <w:proofErr w:type="spellEnd"/>
      <w:r w:rsidR="00116AF1" w:rsidRPr="00116AF1">
        <w:rPr>
          <w:rFonts w:ascii="Times New Roman" w:eastAsia="Calibri" w:hAnsi="Times New Roman" w:cs="Times New Roman"/>
          <w:b/>
          <w:sz w:val="24"/>
          <w:szCs w:val="24"/>
        </w:rPr>
        <w:t xml:space="preserve"> g. 23, </w:t>
      </w:r>
      <w:proofErr w:type="spellStart"/>
      <w:r w:rsidR="00116AF1" w:rsidRPr="00116AF1">
        <w:rPr>
          <w:rFonts w:ascii="Times New Roman" w:eastAsia="Calibri" w:hAnsi="Times New Roman" w:cs="Times New Roman"/>
          <w:b/>
          <w:sz w:val="24"/>
          <w:szCs w:val="24"/>
        </w:rPr>
        <w:t>Alovės</w:t>
      </w:r>
      <w:proofErr w:type="spellEnd"/>
      <w:r w:rsidR="00116AF1" w:rsidRPr="00116AF1">
        <w:rPr>
          <w:rFonts w:ascii="Times New Roman" w:eastAsia="Calibri" w:hAnsi="Times New Roman" w:cs="Times New Roman"/>
          <w:b/>
          <w:sz w:val="24"/>
          <w:szCs w:val="24"/>
        </w:rPr>
        <w:t xml:space="preserve"> k., </w:t>
      </w:r>
      <w:proofErr w:type="spellStart"/>
      <w:r w:rsidR="00116AF1" w:rsidRPr="00116AF1">
        <w:rPr>
          <w:rFonts w:ascii="Times New Roman" w:eastAsia="Calibri" w:hAnsi="Times New Roman" w:cs="Times New Roman"/>
          <w:b/>
          <w:sz w:val="24"/>
          <w:szCs w:val="24"/>
        </w:rPr>
        <w:t>Alovės</w:t>
      </w:r>
      <w:proofErr w:type="spellEnd"/>
      <w:r w:rsidR="00116AF1" w:rsidRPr="00116AF1">
        <w:rPr>
          <w:rFonts w:ascii="Times New Roman" w:eastAsia="Calibri" w:hAnsi="Times New Roman" w:cs="Times New Roman"/>
          <w:b/>
          <w:sz w:val="24"/>
          <w:szCs w:val="24"/>
        </w:rPr>
        <w:t xml:space="preserve"> sen., remonto darb</w:t>
      </w:r>
      <w:r w:rsidR="00116AF1">
        <w:rPr>
          <w:rFonts w:ascii="Times New Roman" w:eastAsia="Calibri" w:hAnsi="Times New Roman" w:cs="Times New Roman"/>
          <w:b/>
          <w:sz w:val="24"/>
          <w:szCs w:val="24"/>
        </w:rPr>
        <w:t>us.</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4312865"/>
      <w:r w:rsidRPr="00DE4E50">
        <w:rPr>
          <w:rFonts w:ascii="Times New Roman" w:hAnsi="Times New Roman" w:cs="Times New Roman"/>
          <w:b/>
          <w:sz w:val="24"/>
          <w:szCs w:val="24"/>
        </w:rPr>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4312866"/>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5"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4B60F71" w14:textId="58335148" w:rsidR="00671B35" w:rsidRDefault="00671B35" w:rsidP="001767CD">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5.1.2.</w:t>
      </w:r>
      <w:r>
        <w:rPr>
          <w:rFonts w:ascii="Times New Roman" w:hAnsi="Times New Roman" w:cs="Times New Roman"/>
          <w:sz w:val="24"/>
          <w:szCs w:val="24"/>
        </w:rPr>
        <w:tab/>
        <w:t xml:space="preserve">užpildytas </w:t>
      </w:r>
      <w:r w:rsidRPr="00671B35">
        <w:rPr>
          <w:rFonts w:ascii="Times New Roman" w:hAnsi="Times New Roman" w:cs="Times New Roman"/>
          <w:sz w:val="24"/>
          <w:szCs w:val="24"/>
        </w:rPr>
        <w:t>9 priedas (Darbų vykdymo grafikas)</w:t>
      </w:r>
      <w:r>
        <w:rPr>
          <w:rFonts w:ascii="Times New Roman" w:hAnsi="Times New Roman" w:cs="Times New Roman"/>
          <w:sz w:val="24"/>
          <w:szCs w:val="24"/>
        </w:rPr>
        <w:t>;</w:t>
      </w:r>
    </w:p>
    <w:p w14:paraId="6C68F405" w14:textId="0A48F353"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671B35">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6BAD6292"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B11B465"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6C66BD1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58A8AC5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3ADBE0F"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57F74BAF"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671B35">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6C901781"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2225A6">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7C60C9">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CE6C98"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312868"/>
      <w:bookmarkEnd w:id="19"/>
      <w:bookmarkEnd w:id="20"/>
      <w:bookmarkEnd w:id="21"/>
      <w:bookmarkEnd w:id="22"/>
      <w:bookmarkEnd w:id="23"/>
      <w:r w:rsidRPr="00CE6C98">
        <w:rPr>
          <w:rFonts w:ascii="Times New Roman" w:hAnsi="Times New Roman" w:cs="Times New Roman"/>
          <w:b/>
          <w:sz w:val="24"/>
          <w:szCs w:val="24"/>
        </w:rPr>
        <w:t>Pasiūlymo galiojimo užtikrinimas</w:t>
      </w:r>
      <w:bookmarkEnd w:id="24"/>
      <w:bookmarkEnd w:id="25"/>
      <w:bookmarkEnd w:id="26"/>
    </w:p>
    <w:p w14:paraId="35E0097E" w14:textId="77777777" w:rsidR="0033285C" w:rsidRPr="00E535D3" w:rsidRDefault="0033285C"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E535D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Toc194312869"/>
      <w:r w:rsidRPr="00DE4E50">
        <w:rPr>
          <w:rFonts w:ascii="Times New Roman" w:hAnsi="Times New Roman" w:cs="Times New Roman"/>
          <w:b/>
          <w:sz w:val="24"/>
          <w:szCs w:val="24"/>
        </w:rPr>
        <w:t>Elektroninis aukcionas</w:t>
      </w:r>
      <w:bookmarkEnd w:id="27"/>
      <w:bookmarkEnd w:id="28"/>
      <w:bookmarkEnd w:id="29"/>
      <w:bookmarkEnd w:id="30"/>
      <w:bookmarkEnd w:id="33"/>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4"/>
      <w:bookmarkEnd w:id="35"/>
      <w:bookmarkEnd w:id="36"/>
    </w:p>
    <w:p w14:paraId="6CD95645" w14:textId="54DF5EC9" w:rsidR="005178BA" w:rsidRPr="005178BA" w:rsidRDefault="005178BA" w:rsidP="005178BA">
      <w:pPr>
        <w:pStyle w:val="Sraopastraipa"/>
        <w:numPr>
          <w:ilvl w:val="1"/>
          <w:numId w:val="5"/>
        </w:numPr>
        <w:tabs>
          <w:tab w:val="left" w:pos="1418"/>
        </w:tabs>
        <w:spacing w:after="0" w:line="240" w:lineRule="auto"/>
        <w:ind w:left="0" w:firstLine="567"/>
        <w:jc w:val="both"/>
        <w:rPr>
          <w:rFonts w:ascii="Times New Roman" w:eastAsia="Calibri" w:hAnsi="Times New Roman" w:cs="Times New Roman"/>
          <w:sz w:val="24"/>
          <w:szCs w:val="24"/>
        </w:rPr>
      </w:pPr>
      <w:r w:rsidRPr="005178BA">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0E354B">
        <w:rPr>
          <w:rFonts w:ascii="Times New Roman" w:eastAsia="Calibri" w:hAnsi="Times New Roman" w:cs="Times New Roman"/>
          <w:sz w:val="24"/>
          <w:szCs w:val="24"/>
        </w:rPr>
        <w:t>8</w:t>
      </w:r>
      <w:r w:rsidRPr="005178BA">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2F48F876"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075511" w:rsidRPr="006A6833">
        <w:rPr>
          <w:rFonts w:ascii="Times New Roman" w:hAnsi="Times New Roman" w:cs="Times New Roman"/>
          <w:sz w:val="24"/>
          <w:szCs w:val="24"/>
        </w:rPr>
        <w:t>.</w:t>
      </w:r>
    </w:p>
    <w:p w14:paraId="33C680CE" w14:textId="2279E39C" w:rsidR="0085611A" w:rsidRPr="00552CE5"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552CE5">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w:t>
      </w:r>
      <w:r w:rsidR="006F1B9E" w:rsidRPr="00552CE5">
        <w:rPr>
          <w:rFonts w:ascii="Times New Roman" w:eastAsiaTheme="minorHAnsi" w:hAnsi="Times New Roman" w:cs="Times New Roman"/>
          <w:bCs/>
          <w:sz w:val="24"/>
          <w:szCs w:val="24"/>
        </w:rPr>
        <w:t>pirkimo sąlygų 8 priede</w:t>
      </w:r>
      <w:r w:rsidRPr="00552CE5">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7" w:name="_Ref39425999"/>
      <w:bookmarkStart w:id="38" w:name="_Ref39426005"/>
      <w:bookmarkStart w:id="39"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7"/>
      <w:bookmarkEnd w:id="38"/>
      <w:bookmarkEnd w:id="39"/>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3"/>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40" w:name="_Toc194312873"/>
      <w:r w:rsidRPr="00DE4E50">
        <w:rPr>
          <w:rFonts w:ascii="Times New Roman" w:hAnsi="Times New Roman" w:cs="Times New Roman"/>
          <w:sz w:val="24"/>
          <w:szCs w:val="24"/>
        </w:rPr>
        <w:lastRenderedPageBreak/>
        <w:t>Pirkimo sąlygų 1 priedas „Terminai“</w:t>
      </w:r>
      <w:bookmarkEnd w:id="40"/>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1D8FC54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4D5D92">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0B2A787"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1" w:name="_Ref38539939"/>
      <w:bookmarkStart w:id="42" w:name="_Ref38541068"/>
      <w:bookmarkStart w:id="43" w:name="_Ref38885053"/>
      <w:bookmarkStart w:id="44" w:name="_Ref38899023"/>
      <w:bookmarkStart w:id="45" w:name="_Toc194312874"/>
      <w:bookmarkStart w:id="46" w:name="_Ref38285444"/>
      <w:bookmarkStart w:id="47" w:name="_Ref38291496"/>
      <w:r w:rsidRPr="001A3B67">
        <w:rPr>
          <w:rFonts w:ascii="Times New Roman" w:eastAsia="Calibri" w:hAnsi="Times New Roman" w:cs="Times New Roman"/>
          <w:color w:val="auto"/>
          <w:sz w:val="24"/>
          <w:szCs w:val="24"/>
        </w:rPr>
        <w:lastRenderedPageBreak/>
        <w:t>Pirkimo sąlygų 2 priedas „</w:t>
      </w:r>
      <w:r w:rsidR="00230DC5">
        <w:rPr>
          <w:rFonts w:ascii="Times New Roman" w:eastAsia="Calibri" w:hAnsi="Times New Roman" w:cs="Times New Roman"/>
          <w:color w:val="auto"/>
          <w:sz w:val="24"/>
          <w:szCs w:val="24"/>
        </w:rPr>
        <w:t>Darbų kiekių žiniaraš</w:t>
      </w:r>
      <w:r w:rsidR="001316CE">
        <w:rPr>
          <w:rFonts w:ascii="Times New Roman" w:eastAsia="Calibri" w:hAnsi="Times New Roman" w:cs="Times New Roman"/>
          <w:color w:val="auto"/>
          <w:sz w:val="24"/>
          <w:szCs w:val="24"/>
        </w:rPr>
        <w:t>čiai</w:t>
      </w:r>
      <w:r w:rsidRPr="001A3B67">
        <w:rPr>
          <w:rFonts w:ascii="Times New Roman" w:eastAsia="Calibri" w:hAnsi="Times New Roman" w:cs="Times New Roman"/>
          <w:color w:val="auto"/>
          <w:sz w:val="24"/>
          <w:szCs w:val="24"/>
        </w:rPr>
        <w:t>“</w:t>
      </w:r>
      <w:bookmarkEnd w:id="41"/>
      <w:bookmarkEnd w:id="42"/>
      <w:bookmarkEnd w:id="43"/>
      <w:bookmarkEnd w:id="44"/>
      <w:bookmarkEnd w:id="45"/>
    </w:p>
    <w:p w14:paraId="2F52B5DB" w14:textId="77777777" w:rsidR="000E79AC" w:rsidRPr="001A3B67" w:rsidRDefault="000E79AC" w:rsidP="000E79AC">
      <w:pPr>
        <w:jc w:val="center"/>
        <w:rPr>
          <w:rFonts w:cstheme="minorHAnsi"/>
          <w:b/>
          <w:bCs/>
        </w:rPr>
      </w:pPr>
    </w:p>
    <w:p w14:paraId="13175AB8" w14:textId="7AE8C7EE"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230DC5">
        <w:rPr>
          <w:rFonts w:ascii="Times New Roman" w:eastAsia="Calibri" w:hAnsi="Times New Roman" w:cs="Times New Roman"/>
          <w:sz w:val="24"/>
          <w:szCs w:val="24"/>
          <w:lang w:eastAsia="en-US"/>
        </w:rPr>
        <w:t>Darbų kiekių žiniaraš</w:t>
      </w:r>
      <w:r w:rsidR="001316CE">
        <w:rPr>
          <w:rFonts w:ascii="Times New Roman" w:eastAsia="Calibri" w:hAnsi="Times New Roman" w:cs="Times New Roman"/>
          <w:sz w:val="24"/>
          <w:szCs w:val="24"/>
          <w:lang w:eastAsia="en-US"/>
        </w:rPr>
        <w:t>čiai</w:t>
      </w:r>
      <w:r w:rsidRPr="001A3B67">
        <w:rPr>
          <w:rFonts w:ascii="Times New Roman" w:eastAsia="Calibri" w:hAnsi="Times New Roman" w:cs="Times New Roman"/>
          <w:sz w:val="24"/>
          <w:szCs w:val="24"/>
          <w:lang w:eastAsia="en-US"/>
        </w:rPr>
        <w:t>“</w:t>
      </w:r>
      <w:r w:rsidR="00A71417">
        <w:rPr>
          <w:rFonts w:ascii="Times New Roman" w:eastAsia="Calibri" w:hAnsi="Times New Roman" w:cs="Times New Roman"/>
          <w:sz w:val="24"/>
          <w:szCs w:val="24"/>
          <w:lang w:eastAsia="en-US"/>
        </w:rPr>
        <w:t xml:space="preserve"> </w:t>
      </w:r>
      <w:r w:rsidRPr="001A3B67">
        <w:rPr>
          <w:rFonts w:ascii="Times New Roman" w:eastAsia="Calibri" w:hAnsi="Times New Roman" w:cs="Times New Roman"/>
          <w:sz w:val="24"/>
          <w:szCs w:val="24"/>
          <w:lang w:eastAsia="en-US"/>
        </w:rPr>
        <w:t>pridedam</w:t>
      </w:r>
      <w:r w:rsidR="00156E55">
        <w:rPr>
          <w:rFonts w:ascii="Times New Roman" w:eastAsia="Calibri" w:hAnsi="Times New Roman" w:cs="Times New Roman"/>
          <w:sz w:val="24"/>
          <w:szCs w:val="24"/>
          <w:lang w:eastAsia="en-US"/>
        </w:rPr>
        <w:t>i</w:t>
      </w:r>
      <w:r w:rsidRPr="001A3B67">
        <w:rPr>
          <w:rFonts w:ascii="Times New Roman" w:eastAsia="Calibri" w:hAnsi="Times New Roman" w:cs="Times New Roman"/>
          <w:sz w:val="24"/>
          <w:szCs w:val="24"/>
          <w:lang w:eastAsia="en-US"/>
        </w:rPr>
        <w:t xml:space="preserve">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8"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6"/>
      <w:bookmarkEnd w:id="47"/>
      <w:bookmarkEnd w:id="48"/>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9"/>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50" w:name="part_030e6c6c64ba4f96a23474e439d1b80c"/>
            <w:bookmarkEnd w:id="50"/>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1"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1"/>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71631255" w14:textId="77777777" w:rsidR="00875F7A" w:rsidRPr="00875F7A" w:rsidRDefault="00000000" w:rsidP="00875F7A">
      <w:pPr>
        <w:tabs>
          <w:tab w:val="left" w:pos="851"/>
        </w:tabs>
        <w:spacing w:after="0" w:line="240" w:lineRule="auto"/>
        <w:ind w:firstLine="567"/>
        <w:jc w:val="both"/>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B51607930D6C432C8D021807BDD5A56E"/>
          </w:placeholder>
        </w:sdtPr>
        <w:sdtContent>
          <w:r w:rsidR="00875F7A" w:rsidRPr="00875F7A">
            <w:rPr>
              <w:rFonts w:ascii="Times New Roman" w:hAnsi="Times New Roman" w:cs="Times New Roman"/>
              <w:sz w:val="24"/>
              <w:szCs w:val="24"/>
            </w:rPr>
            <w:t xml:space="preserve">1. </w:t>
          </w:r>
        </w:sdtContent>
      </w:sdt>
      <w:r w:rsidR="00875F7A" w:rsidRPr="00875F7A">
        <w:t xml:space="preserve"> </w:t>
      </w:r>
      <w:r w:rsidR="00875F7A" w:rsidRPr="00875F7A">
        <w:rPr>
          <w:rFonts w:ascii="Times New Roman" w:eastAsia="Arial" w:hAnsi="Times New Roman" w:cs="Times New Roman"/>
          <w:sz w:val="24"/>
          <w:szCs w:val="24"/>
        </w:rPr>
        <w:t>Tiekėjų kvalifikacijos reikalavimai: netaikoma.</w:t>
      </w:r>
    </w:p>
    <w:p w14:paraId="00C33B8C" w14:textId="77777777" w:rsidR="00875F7A" w:rsidRPr="00875F7A" w:rsidRDefault="00875F7A" w:rsidP="00875F7A">
      <w:pPr>
        <w:tabs>
          <w:tab w:val="left" w:pos="709"/>
          <w:tab w:val="left" w:pos="851"/>
        </w:tabs>
        <w:spacing w:after="0" w:line="240" w:lineRule="auto"/>
        <w:ind w:firstLine="567"/>
        <w:jc w:val="both"/>
        <w:rPr>
          <w:rFonts w:ascii="Times New Roman" w:eastAsia="Arial" w:hAnsi="Times New Roman" w:cs="Times New Roman"/>
          <w:sz w:val="24"/>
          <w:szCs w:val="24"/>
        </w:rPr>
      </w:pPr>
      <w:r w:rsidRPr="00875F7A">
        <w:rPr>
          <w:rFonts w:ascii="Times New Roman" w:eastAsia="Arial" w:hAnsi="Times New Roman" w:cs="Times New Roman"/>
          <w:sz w:val="24"/>
          <w:szCs w:val="24"/>
        </w:rPr>
        <w:t>2.</w:t>
      </w:r>
      <w:r w:rsidRPr="00875F7A">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5CD0164A" w14:textId="77777777" w:rsidR="00875F7A" w:rsidRPr="00875F7A" w:rsidRDefault="00875F7A" w:rsidP="00875F7A">
      <w:pPr>
        <w:tabs>
          <w:tab w:val="left" w:pos="709"/>
          <w:tab w:val="left" w:pos="851"/>
        </w:tabs>
        <w:spacing w:after="0" w:line="240" w:lineRule="auto"/>
        <w:ind w:firstLine="567"/>
        <w:jc w:val="both"/>
        <w:rPr>
          <w:rFonts w:ascii="Times New Roman" w:eastAsia="Arial" w:hAnsi="Times New Roman" w:cs="Times New Roman"/>
          <w:sz w:val="24"/>
          <w:szCs w:val="24"/>
        </w:rPr>
      </w:pPr>
      <w:r w:rsidRPr="00875F7A">
        <w:rPr>
          <w:rFonts w:ascii="Times New Roman" w:eastAsia="Arial" w:hAnsi="Times New Roman" w:cs="Times New Roman"/>
          <w:sz w:val="24"/>
          <w:szCs w:val="24"/>
        </w:rPr>
        <w:t>3. Tiekėjai turi atitikti šiame priede nustatytus reikalavimus dėl kokybės vadybos sistemos ir (arba) aplinkos apsaugos vadybos sistemos standartų laikymosi.</w:t>
      </w:r>
    </w:p>
    <w:p w14:paraId="35F40A13" w14:textId="77777777" w:rsidR="00875F7A" w:rsidRPr="00875F7A" w:rsidRDefault="00875F7A" w:rsidP="00875F7A">
      <w:pPr>
        <w:spacing w:after="0" w:line="240" w:lineRule="auto"/>
        <w:jc w:val="both"/>
        <w:rPr>
          <w:rFonts w:ascii="Times New Roman" w:eastAsia="Arial" w:hAnsi="Times New Roman" w:cs="Times New Roman"/>
          <w:sz w:val="24"/>
          <w:szCs w:val="24"/>
        </w:rPr>
      </w:pPr>
    </w:p>
    <w:p w14:paraId="6E333D23" w14:textId="77777777" w:rsidR="00875F7A" w:rsidRPr="00875F7A" w:rsidRDefault="00875F7A" w:rsidP="00875F7A">
      <w:pPr>
        <w:spacing w:after="0" w:line="240" w:lineRule="auto"/>
        <w:jc w:val="center"/>
        <w:rPr>
          <w:rFonts w:ascii="Times New Roman" w:eastAsia="Arial" w:hAnsi="Times New Roman" w:cs="Times New Roman"/>
          <w:b/>
          <w:sz w:val="24"/>
          <w:szCs w:val="24"/>
        </w:rPr>
      </w:pPr>
      <w:r w:rsidRPr="00875F7A">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10060" w:type="dxa"/>
        <w:tblLook w:val="04A0" w:firstRow="1" w:lastRow="0" w:firstColumn="1" w:lastColumn="0" w:noHBand="0" w:noVBand="1"/>
      </w:tblPr>
      <w:tblGrid>
        <w:gridCol w:w="576"/>
        <w:gridCol w:w="4395"/>
        <w:gridCol w:w="5089"/>
      </w:tblGrid>
      <w:tr w:rsidR="00875F7A" w:rsidRPr="00875F7A" w14:paraId="4C725879" w14:textId="77777777" w:rsidTr="00C65094">
        <w:tc>
          <w:tcPr>
            <w:tcW w:w="576" w:type="dxa"/>
          </w:tcPr>
          <w:p w14:paraId="3EBD576F"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Eil. Nr.</w:t>
            </w:r>
          </w:p>
        </w:tc>
        <w:tc>
          <w:tcPr>
            <w:tcW w:w="4395" w:type="dxa"/>
          </w:tcPr>
          <w:p w14:paraId="00D01093"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Reikalavimas</w:t>
            </w:r>
          </w:p>
        </w:tc>
        <w:tc>
          <w:tcPr>
            <w:tcW w:w="5089" w:type="dxa"/>
          </w:tcPr>
          <w:p w14:paraId="4918834F"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 xml:space="preserve">Patvirtinantys dokumentai </w:t>
            </w:r>
          </w:p>
        </w:tc>
      </w:tr>
      <w:tr w:rsidR="00875F7A" w:rsidRPr="00875F7A" w14:paraId="2C3C4D78" w14:textId="77777777" w:rsidTr="00C65094">
        <w:tc>
          <w:tcPr>
            <w:tcW w:w="576" w:type="dxa"/>
          </w:tcPr>
          <w:p w14:paraId="59B8F90A" w14:textId="77777777" w:rsidR="00875F7A" w:rsidRPr="00875F7A" w:rsidRDefault="00875F7A" w:rsidP="00875F7A">
            <w:pPr>
              <w:ind w:right="-1"/>
              <w:rPr>
                <w:rFonts w:ascii="Times New Roman" w:hAnsi="Times New Roman" w:cs="Times New Roman"/>
                <w:sz w:val="24"/>
                <w:szCs w:val="24"/>
              </w:rPr>
            </w:pPr>
            <w:r w:rsidRPr="00875F7A">
              <w:rPr>
                <w:rFonts w:ascii="Times New Roman" w:hAnsi="Times New Roman" w:cs="Times New Roman"/>
                <w:sz w:val="24"/>
                <w:szCs w:val="24"/>
              </w:rPr>
              <w:t>3.1.</w:t>
            </w:r>
          </w:p>
        </w:tc>
        <w:tc>
          <w:tcPr>
            <w:tcW w:w="4395" w:type="dxa"/>
          </w:tcPr>
          <w:p w14:paraId="2836E1BB" w14:textId="77777777" w:rsidR="00875F7A" w:rsidRPr="00875F7A" w:rsidRDefault="00875F7A" w:rsidP="00875F7A">
            <w:pPr>
              <w:ind w:right="-1"/>
              <w:jc w:val="both"/>
              <w:rPr>
                <w:rFonts w:ascii="Times New Roman" w:hAnsi="Times New Roman" w:cs="Times New Roman"/>
                <w:sz w:val="24"/>
                <w:szCs w:val="24"/>
              </w:rPr>
            </w:pPr>
            <w:r w:rsidRPr="00875F7A">
              <w:rPr>
                <w:rFonts w:ascii="Times New Roman" w:hAnsi="Times New Roman" w:cs="Times New Roman"/>
                <w:sz w:val="24"/>
                <w:szCs w:val="24"/>
              </w:rPr>
              <w:t xml:space="preserve">Tiekėjas, atlikdamas </w:t>
            </w:r>
            <w:r w:rsidRPr="003503FC">
              <w:rPr>
                <w:rFonts w:ascii="Times New Roman" w:hAnsi="Times New Roman" w:cs="Times New Roman"/>
                <w:sz w:val="24"/>
                <w:szCs w:val="24"/>
              </w:rPr>
              <w:t>darbus (veiklos srityje: bendrieji statybos darbai) t</w:t>
            </w:r>
            <w:r w:rsidRPr="00875F7A">
              <w:rPr>
                <w:rFonts w:ascii="Times New Roman" w:hAnsi="Times New Roman" w:cs="Times New Roman"/>
                <w:sz w:val="24"/>
                <w:szCs w:val="24"/>
              </w:rPr>
              <w:t xml:space="preserve">aiko Europos Sąjungos aplinkos apsaugos vadybos ir audito sistemą (angl. </w:t>
            </w:r>
            <w:proofErr w:type="spellStart"/>
            <w:r w:rsidRPr="00875F7A">
              <w:rPr>
                <w:rFonts w:ascii="Times New Roman" w:hAnsi="Times New Roman" w:cs="Times New Roman"/>
                <w:sz w:val="24"/>
                <w:szCs w:val="24"/>
              </w:rPr>
              <w:t>Eco</w:t>
            </w:r>
            <w:proofErr w:type="spellEnd"/>
            <w:r w:rsidRPr="00875F7A">
              <w:rPr>
                <w:rFonts w:ascii="Times New Roman" w:hAnsi="Times New Roman" w:cs="Times New Roman"/>
                <w:sz w:val="24"/>
                <w:szCs w:val="24"/>
              </w:rPr>
              <w:t>–</w:t>
            </w:r>
            <w:proofErr w:type="spellStart"/>
            <w:r w:rsidRPr="00875F7A">
              <w:rPr>
                <w:rFonts w:ascii="Times New Roman" w:hAnsi="Times New Roman" w:cs="Times New Roman"/>
                <w:sz w:val="24"/>
                <w:szCs w:val="24"/>
              </w:rPr>
              <w:t>Management</w:t>
            </w:r>
            <w:proofErr w:type="spellEnd"/>
            <w:r w:rsidRPr="00875F7A">
              <w:rPr>
                <w:rFonts w:ascii="Times New Roman" w:hAnsi="Times New Roman" w:cs="Times New Roman"/>
                <w:sz w:val="24"/>
                <w:szCs w:val="24"/>
              </w:rPr>
              <w:t xml:space="preserve"> </w:t>
            </w:r>
            <w:proofErr w:type="spellStart"/>
            <w:r w:rsidRPr="00875F7A">
              <w:rPr>
                <w:rFonts w:ascii="Times New Roman" w:hAnsi="Times New Roman" w:cs="Times New Roman"/>
                <w:sz w:val="24"/>
                <w:szCs w:val="24"/>
              </w:rPr>
              <w:t>and</w:t>
            </w:r>
            <w:proofErr w:type="spellEnd"/>
            <w:r w:rsidRPr="00875F7A">
              <w:rPr>
                <w:rFonts w:ascii="Times New Roman" w:hAnsi="Times New Roman" w:cs="Times New Roman"/>
                <w:sz w:val="24"/>
                <w:szCs w:val="24"/>
              </w:rPr>
              <w:t xml:space="preserve"> </w:t>
            </w:r>
            <w:proofErr w:type="spellStart"/>
            <w:r w:rsidRPr="00875F7A">
              <w:rPr>
                <w:rFonts w:ascii="Times New Roman" w:hAnsi="Times New Roman" w:cs="Times New Roman"/>
                <w:sz w:val="24"/>
                <w:szCs w:val="24"/>
              </w:rPr>
              <w:t>Audit</w:t>
            </w:r>
            <w:proofErr w:type="spellEnd"/>
            <w:r w:rsidRPr="00875F7A">
              <w:rPr>
                <w:rFonts w:ascii="Times New Roman" w:hAnsi="Times New Roman" w:cs="Times New Roman"/>
                <w:sz w:val="24"/>
                <w:szCs w:val="24"/>
              </w:rPr>
              <w:t xml:space="preserve"> </w:t>
            </w:r>
            <w:proofErr w:type="spellStart"/>
            <w:r w:rsidRPr="00875F7A">
              <w:rPr>
                <w:rFonts w:ascii="Times New Roman" w:hAnsi="Times New Roman" w:cs="Times New Roman"/>
                <w:sz w:val="24"/>
                <w:szCs w:val="24"/>
              </w:rPr>
              <w:t>Scheme</w:t>
            </w:r>
            <w:proofErr w:type="spellEnd"/>
            <w:r w:rsidRPr="00875F7A">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C7E8864" w14:textId="77777777" w:rsidR="00875F7A" w:rsidRPr="00875F7A" w:rsidRDefault="00875F7A" w:rsidP="00875F7A">
            <w:pPr>
              <w:ind w:right="-1"/>
              <w:rPr>
                <w:rFonts w:ascii="Times New Roman" w:hAnsi="Times New Roman" w:cs="Times New Roman"/>
                <w:color w:val="000000"/>
                <w:sz w:val="24"/>
                <w:szCs w:val="24"/>
              </w:rPr>
            </w:pPr>
          </w:p>
          <w:p w14:paraId="7D434CC6" w14:textId="77777777" w:rsidR="00875F7A" w:rsidRPr="00875F7A" w:rsidRDefault="00875F7A" w:rsidP="00875F7A">
            <w:pPr>
              <w:ind w:right="-1"/>
              <w:rPr>
                <w:rFonts w:ascii="Times New Roman" w:hAnsi="Times New Roman" w:cs="Times New Roman"/>
                <w:color w:val="000000"/>
                <w:sz w:val="24"/>
                <w:szCs w:val="24"/>
              </w:rPr>
            </w:pPr>
          </w:p>
          <w:p w14:paraId="19E55014"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 xml:space="preserve">Pastabos: </w:t>
            </w:r>
          </w:p>
          <w:p w14:paraId="0D3DC465"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1) jeigu pasiūlymą teikia ūkio subjektų grupė – reikalavimus turi atitikti ūkio subjektų grupės narys (-</w:t>
            </w:r>
            <w:proofErr w:type="spellStart"/>
            <w:r w:rsidRPr="00875F7A">
              <w:rPr>
                <w:rFonts w:ascii="Times New Roman" w:hAnsi="Times New Roman" w:cs="Times New Roman"/>
                <w:i/>
                <w:sz w:val="24"/>
                <w:szCs w:val="24"/>
              </w:rPr>
              <w:t>iai</w:t>
            </w:r>
            <w:proofErr w:type="spellEnd"/>
            <w:r w:rsidRPr="00875F7A">
              <w:rPr>
                <w:rFonts w:ascii="Times New Roman" w:hAnsi="Times New Roman" w:cs="Times New Roman"/>
                <w:i/>
                <w:sz w:val="24"/>
                <w:szCs w:val="24"/>
              </w:rPr>
              <w:t xml:space="preserve">), atsižvelgiant į </w:t>
            </w:r>
            <w:r w:rsidRPr="00875F7A">
              <w:rPr>
                <w:rFonts w:ascii="Times New Roman" w:hAnsi="Times New Roman" w:cs="Times New Roman"/>
                <w:i/>
                <w:sz w:val="24"/>
                <w:szCs w:val="24"/>
              </w:rPr>
              <w:lastRenderedPageBreak/>
              <w:t xml:space="preserve">jų prisiimamus įsipareigojimus pirkimo sutarčiai vykdyti; </w:t>
            </w:r>
          </w:p>
          <w:p w14:paraId="15A401DA" w14:textId="77777777" w:rsidR="00875F7A" w:rsidRPr="00875F7A" w:rsidRDefault="00875F7A" w:rsidP="00875F7A">
            <w:pPr>
              <w:ind w:right="-1"/>
              <w:jc w:val="both"/>
              <w:rPr>
                <w:rFonts w:ascii="Times New Roman" w:hAnsi="Times New Roman" w:cs="Times New Roman"/>
                <w:i/>
                <w:sz w:val="24"/>
                <w:szCs w:val="24"/>
              </w:rPr>
            </w:pPr>
            <w:r w:rsidRPr="00875F7A">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4FE7D3A6" w14:textId="77777777" w:rsidR="00875F7A" w:rsidRPr="00875F7A" w:rsidRDefault="00875F7A" w:rsidP="00875F7A">
            <w:pPr>
              <w:ind w:right="-1"/>
              <w:jc w:val="both"/>
              <w:rPr>
                <w:rFonts w:ascii="Times New Roman" w:hAnsi="Times New Roman" w:cs="Times New Roman"/>
                <w:sz w:val="24"/>
                <w:szCs w:val="24"/>
              </w:rPr>
            </w:pPr>
            <w:r w:rsidRPr="00875F7A">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5089" w:type="dxa"/>
          </w:tcPr>
          <w:p w14:paraId="0BAF5DC7"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lastRenderedPageBreak/>
              <w:t xml:space="preserve">Nepriklausomos įstaigos išduoto </w:t>
            </w:r>
            <w:r w:rsidRPr="00875F7A">
              <w:rPr>
                <w:rFonts w:ascii="Times New Roman" w:hAnsi="Times New Roman" w:cs="Times New Roman"/>
                <w:color w:val="000000"/>
                <w:sz w:val="24"/>
                <w:szCs w:val="24"/>
                <w:u w:val="single"/>
              </w:rPr>
              <w:t>galiojančio</w:t>
            </w:r>
            <w:r w:rsidRPr="00875F7A">
              <w:rPr>
                <w:rFonts w:ascii="Times New Roman" w:hAnsi="Times New Roman" w:cs="Times New Roman"/>
                <w:color w:val="000000"/>
                <w:sz w:val="24"/>
                <w:szCs w:val="24"/>
              </w:rPr>
              <w:t xml:space="preserve"> sertifikato, patvirtinančio, kad tiekėjas laikosi reikalaujamos aplinkos apsaugos vadybos sistemos standartų, skaitmeninė kopija.</w:t>
            </w:r>
          </w:p>
          <w:p w14:paraId="61AD3FEE"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E7A86D8"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color w:val="000000"/>
                <w:sz w:val="24"/>
                <w:szCs w:val="24"/>
              </w:rPr>
              <w:t xml:space="preserve">Jeigu tiekėjas pats atitinka šį reikalavimą, tačiau pasitelkia subtiekėjus </w:t>
            </w:r>
            <w:r w:rsidRPr="00875F7A">
              <w:rPr>
                <w:rFonts w:ascii="Times New Roman" w:hAnsi="Times New Roman" w:cs="Times New Roman"/>
                <w:sz w:val="24"/>
                <w:szCs w:val="24"/>
              </w:rPr>
              <w:t xml:space="preserve">nurodytiems darbams atlikti, </w:t>
            </w:r>
            <w:r w:rsidRPr="00875F7A">
              <w:rPr>
                <w:rFonts w:ascii="Times New Roman" w:hAnsi="Times New Roman" w:cs="Times New Roman"/>
                <w:color w:val="000000"/>
                <w:sz w:val="24"/>
                <w:szCs w:val="24"/>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D93F033" w14:textId="77777777" w:rsidR="00875F7A" w:rsidRPr="00875F7A" w:rsidRDefault="00875F7A" w:rsidP="00875F7A">
            <w:pPr>
              <w:autoSpaceDE w:val="0"/>
              <w:autoSpaceDN w:val="0"/>
              <w:adjustRightInd w:val="0"/>
              <w:jc w:val="both"/>
              <w:rPr>
                <w:rFonts w:ascii="Times New Roman" w:hAnsi="Times New Roman" w:cs="Times New Roman"/>
                <w:color w:val="000000"/>
                <w:sz w:val="24"/>
                <w:szCs w:val="24"/>
              </w:rPr>
            </w:pPr>
            <w:r w:rsidRPr="00875F7A">
              <w:rPr>
                <w:rFonts w:ascii="Times New Roman" w:hAnsi="Times New Roman" w:cs="Times New Roman"/>
                <w:sz w:val="24"/>
                <w:szCs w:val="24"/>
              </w:rPr>
              <w:t>Pe</w:t>
            </w:r>
            <w:r w:rsidRPr="00875F7A">
              <w:rPr>
                <w:rFonts w:ascii="Times New Roman" w:hAnsi="Times New Roman" w:cs="Times New Roman"/>
                <w:color w:val="000000"/>
                <w:sz w:val="24"/>
                <w:szCs w:val="24"/>
              </w:rPr>
              <w:t xml:space="preserve">rkančioji organizacija priima ir kitus tiekėjo lygiaverčių aplinkos apsaugos vadybos užtikrinimo </w:t>
            </w:r>
            <w:r w:rsidRPr="00875F7A">
              <w:rPr>
                <w:rFonts w:ascii="Times New Roman" w:hAnsi="Times New Roman" w:cs="Times New Roman"/>
                <w:color w:val="000000"/>
                <w:sz w:val="24"/>
                <w:szCs w:val="24"/>
              </w:rPr>
              <w:lastRenderedPageBreak/>
              <w:t>priemonių įrodymus, kurie patvirtintų, kad jo siūlomos aplinkos apsaugos vadybos užtikrinimo priemonės atitinka reikalaujamus aplinkos apsaugos vadybos sistemos standartus.</w:t>
            </w:r>
          </w:p>
          <w:p w14:paraId="3F72A54D" w14:textId="77777777" w:rsidR="00875F7A" w:rsidRPr="00875F7A" w:rsidRDefault="00875F7A" w:rsidP="00875F7A">
            <w:pPr>
              <w:jc w:val="both"/>
              <w:rPr>
                <w:rFonts w:ascii="Times New Roman" w:hAnsi="Times New Roman" w:cs="Times New Roman"/>
                <w:sz w:val="24"/>
                <w:szCs w:val="24"/>
                <w:u w:val="single"/>
              </w:rPr>
            </w:pPr>
            <w:r w:rsidRPr="00875F7A">
              <w:rPr>
                <w:rFonts w:ascii="Times New Roman" w:hAnsi="Times New Roman" w:cs="Times New Roman"/>
                <w:color w:val="000000"/>
                <w:sz w:val="24"/>
                <w:szCs w:val="24"/>
              </w:rPr>
              <w:t xml:space="preserve">Jeigu tiekėjas pats atitinka šį reikalavimą, tačiau pasitelkia subtiekėjus </w:t>
            </w:r>
            <w:r w:rsidRPr="00875F7A">
              <w:rPr>
                <w:rFonts w:ascii="Times New Roman" w:hAnsi="Times New Roman" w:cs="Times New Roman"/>
                <w:sz w:val="24"/>
                <w:szCs w:val="24"/>
              </w:rPr>
              <w:t xml:space="preserve">nurodytiems darbams atlikti, </w:t>
            </w:r>
            <w:r w:rsidRPr="00875F7A">
              <w:rPr>
                <w:rFonts w:ascii="Times New Roman" w:hAnsi="Times New Roman" w:cs="Times New Roman"/>
                <w:color w:val="000000"/>
                <w:sz w:val="24"/>
                <w:szCs w:val="24"/>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bl>
    <w:p w14:paraId="2074CDE9" w14:textId="77777777" w:rsidR="00875F7A" w:rsidRPr="00875F7A" w:rsidRDefault="00875F7A" w:rsidP="00875F7A">
      <w:pPr>
        <w:tabs>
          <w:tab w:val="left" w:pos="6520"/>
        </w:tabs>
        <w:spacing w:after="0" w:line="300" w:lineRule="auto"/>
        <w:ind w:firstLine="697"/>
        <w:jc w:val="both"/>
        <w:rPr>
          <w:rFonts w:eastAsiaTheme="minorHAnsi" w:cstheme="minorHAnsi"/>
        </w:rPr>
      </w:pPr>
      <w:r w:rsidRPr="00875F7A">
        <w:rPr>
          <w:rFonts w:eastAsiaTheme="minorHAnsi" w:cstheme="minorHAnsi"/>
        </w:rPr>
        <w:lastRenderedPageBreak/>
        <w:tab/>
      </w:r>
    </w:p>
    <w:p w14:paraId="3C0C2AE7" w14:textId="77777777" w:rsidR="00875F7A" w:rsidRPr="00875F7A" w:rsidRDefault="00875F7A" w:rsidP="00875F7A">
      <w:pPr>
        <w:spacing w:after="0" w:line="240" w:lineRule="auto"/>
        <w:jc w:val="both"/>
        <w:rPr>
          <w:rFonts w:ascii="Times New Roman" w:eastAsia="Arial" w:hAnsi="Times New Roman" w:cs="Times New Roman"/>
          <w:sz w:val="24"/>
          <w:szCs w:val="24"/>
        </w:rPr>
      </w:pPr>
      <w:r w:rsidRPr="00875F7A">
        <w:rPr>
          <w:rFonts w:eastAsiaTheme="minorHAnsi" w:cstheme="minorHAnsi"/>
          <w:b/>
          <w:bCs/>
        </w:rPr>
        <w:tab/>
      </w:r>
    </w:p>
    <w:p w14:paraId="39D6AFCB" w14:textId="77777777" w:rsidR="00875F7A" w:rsidRPr="00875F7A" w:rsidRDefault="00875F7A" w:rsidP="00875F7A">
      <w:pPr>
        <w:spacing w:after="0" w:line="300" w:lineRule="auto"/>
        <w:ind w:firstLine="697"/>
        <w:jc w:val="center"/>
        <w:rPr>
          <w:rFonts w:ascii="Arial" w:eastAsia="Arial" w:hAnsi="Arial" w:cs="Arial"/>
          <w:b/>
          <w:smallCaps/>
        </w:rPr>
      </w:pPr>
      <w:r w:rsidRPr="00875F7A">
        <w:rPr>
          <w:rFonts w:ascii="Arial" w:eastAsia="Arial" w:hAnsi="Arial" w:cs="Arial"/>
        </w:rPr>
        <w:t>_________</w:t>
      </w: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6" w:name="_Toc194312877"/>
      <w:r w:rsidRPr="00DE4E50">
        <w:rPr>
          <w:rFonts w:ascii="Times New Roman" w:eastAsia="Calibri" w:hAnsi="Times New Roman" w:cs="Times New Roman"/>
          <w:color w:val="auto"/>
          <w:sz w:val="24"/>
          <w:szCs w:val="24"/>
        </w:rPr>
        <w:lastRenderedPageBreak/>
        <w:t>Pirkimo sąlygų 5 priedas „EBVPD“</w:t>
      </w:r>
      <w:bookmarkEnd w:id="56"/>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77777777"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pridedamas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7" w:name="_Ref38291379"/>
      <w:bookmarkStart w:id="58" w:name="_Ref38291394"/>
      <w:bookmarkStart w:id="59"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194312878"/>
      <w:bookmarkEnd w:id="57"/>
      <w:bookmarkEnd w:id="58"/>
      <w:bookmarkEnd w:id="59"/>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B1FEC15" w14:textId="77777777" w:rsidR="00875F7A" w:rsidRDefault="00875F7A" w:rsidP="00875F7A">
      <w:pPr>
        <w:jc w:val="both"/>
        <w:rPr>
          <w:rFonts w:ascii="Times New Roman" w:hAnsi="Times New Roman" w:cs="Times New Roman"/>
          <w:sz w:val="24"/>
          <w:szCs w:val="24"/>
        </w:rPr>
      </w:pPr>
    </w:p>
    <w:p w14:paraId="3AF09BC4" w14:textId="6FDCD49C"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pridedamas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4" w:name="_Ref39586171"/>
      <w:bookmarkStart w:id="65" w:name="_Ref39673580"/>
      <w:bookmarkStart w:id="66" w:name="_Ref39674283"/>
      <w:bookmarkStart w:id="67"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4"/>
      <w:bookmarkEnd w:id="65"/>
      <w:bookmarkEnd w:id="66"/>
      <w:bookmarkEnd w:id="67"/>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8"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68"/>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24759473" w14:textId="6C3C7038" w:rsidR="009235EA" w:rsidRPr="00DE4E50" w:rsidRDefault="009235EA" w:rsidP="009235EA">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Pr="009235EA">
        <w:rPr>
          <w:rFonts w:ascii="Times New Roman" w:hAnsi="Times New Roman" w:cs="Times New Roman"/>
          <w:color w:val="auto"/>
          <w:sz w:val="24"/>
          <w:szCs w:val="24"/>
        </w:rPr>
        <w:t>Pasiūlymų vertinimo kriterijai ir sąlygos</w:t>
      </w:r>
      <w:r w:rsidRPr="00DE4E50">
        <w:rPr>
          <w:rFonts w:ascii="Times New Roman" w:hAnsi="Times New Roman" w:cs="Times New Roman"/>
          <w:color w:val="auto"/>
          <w:sz w:val="24"/>
          <w:szCs w:val="24"/>
        </w:rPr>
        <w:t>“</w:t>
      </w:r>
    </w:p>
    <w:p w14:paraId="4DCCCC0E" w14:textId="77777777" w:rsidR="009235EA" w:rsidRPr="00DE4E50" w:rsidRDefault="009235EA" w:rsidP="009235EA"/>
    <w:p w14:paraId="236E31B8" w14:textId="56152281" w:rsidR="009235EA" w:rsidRPr="009235EA" w:rsidRDefault="009235EA" w:rsidP="009235EA">
      <w:pPr>
        <w:rPr>
          <w:rFonts w:ascii="Times New Roman" w:hAnsi="Times New Roman" w:cs="Times New Roman"/>
          <w:sz w:val="24"/>
          <w:szCs w:val="24"/>
        </w:rPr>
        <w:sectPr w:rsidR="009235EA" w:rsidRPr="009235EA" w:rsidSect="009235EA">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9235EA">
        <w:rPr>
          <w:rFonts w:ascii="Times New Roman" w:hAnsi="Times New Roman" w:cs="Times New Roman"/>
          <w:sz w:val="24"/>
          <w:szCs w:val="24"/>
        </w:rPr>
        <w:t>Pasiūlymų vertinimo kriterijai ir sąlygos</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r w:rsidR="00436001">
        <w:rPr>
          <w:rFonts w:ascii="Times New Roman" w:hAnsi="Times New Roman" w:cs="Times New Roman"/>
          <w:sz w:val="24"/>
          <w:szCs w:val="24"/>
        </w:rPr>
        <w:t>.</w:t>
      </w:r>
    </w:p>
    <w:p w14:paraId="47DF11BC" w14:textId="0A4D9BEC" w:rsidR="00545BB1" w:rsidRPr="00DE4E50" w:rsidRDefault="00545BB1" w:rsidP="00545BB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0053114A" w:rsidRPr="0053114A">
        <w:rPr>
          <w:rFonts w:ascii="Times New Roman" w:hAnsi="Times New Roman" w:cs="Times New Roman"/>
          <w:color w:val="auto"/>
          <w:sz w:val="24"/>
          <w:szCs w:val="24"/>
        </w:rPr>
        <w:t>Darbų vykdymo grafikas</w:t>
      </w:r>
      <w:r w:rsidRPr="00DE4E50">
        <w:rPr>
          <w:rFonts w:ascii="Times New Roman" w:hAnsi="Times New Roman" w:cs="Times New Roman"/>
          <w:color w:val="auto"/>
          <w:sz w:val="24"/>
          <w:szCs w:val="24"/>
        </w:rPr>
        <w:t>“</w:t>
      </w:r>
    </w:p>
    <w:p w14:paraId="53B83409" w14:textId="77777777" w:rsidR="00545BB1" w:rsidRPr="00DE4E50" w:rsidRDefault="00545BB1" w:rsidP="00545BB1"/>
    <w:p w14:paraId="5CB115D5" w14:textId="370E019A" w:rsidR="00545BB1" w:rsidRPr="009235EA" w:rsidRDefault="00545BB1" w:rsidP="00545BB1">
      <w:pPr>
        <w:rPr>
          <w:rFonts w:ascii="Times New Roman" w:hAnsi="Times New Roman" w:cs="Times New Roman"/>
          <w:sz w:val="24"/>
          <w:szCs w:val="24"/>
        </w:rPr>
        <w:sectPr w:rsidR="00545BB1" w:rsidRPr="009235EA" w:rsidSect="00545BB1">
          <w:headerReference w:type="even" r:id="rId34"/>
          <w:headerReference w:type="default" r:id="rId35"/>
          <w:footerReference w:type="even" r:id="rId36"/>
          <w:footerReference w:type="default" r:id="rId37"/>
          <w:headerReference w:type="first" r:id="rId38"/>
          <w:footerReference w:type="first" r:id="rId39"/>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0053114A" w:rsidRPr="0053114A">
        <w:rPr>
          <w:rFonts w:ascii="Times New Roman" w:hAnsi="Times New Roman" w:cs="Times New Roman"/>
          <w:sz w:val="24"/>
          <w:szCs w:val="24"/>
        </w:rPr>
        <w:t>Darbų vykdymo grafikas</w:t>
      </w:r>
      <w:r w:rsidRPr="00DE4E50">
        <w:rPr>
          <w:rFonts w:ascii="Times New Roman" w:hAnsi="Times New Roman" w:cs="Times New Roman"/>
          <w:sz w:val="24"/>
          <w:szCs w:val="24"/>
        </w:rPr>
        <w:t>“</w:t>
      </w:r>
      <w:r>
        <w:rPr>
          <w:rFonts w:ascii="Times New Roman" w:hAnsi="Times New Roman" w:cs="Times New Roman"/>
          <w:sz w:val="24"/>
          <w:szCs w:val="24"/>
        </w:rPr>
        <w:t xml:space="preserve"> pridedamas atskiru dokumentu.</w:t>
      </w:r>
    </w:p>
    <w:p w14:paraId="64A26889" w14:textId="77777777" w:rsidR="004E5ED4" w:rsidRPr="004E5ED4" w:rsidRDefault="004E5ED4" w:rsidP="00F97950">
      <w:pPr>
        <w:tabs>
          <w:tab w:val="left" w:pos="2055"/>
        </w:tabs>
        <w:rPr>
          <w:rFonts w:ascii="Arial" w:hAnsi="Arial" w:cs="Arial"/>
        </w:rPr>
      </w:pPr>
    </w:p>
    <w:sectPr w:rsidR="004E5ED4" w:rsidRPr="004E5ED4" w:rsidSect="009235EA">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3978" w14:textId="77777777" w:rsidR="00F2640D" w:rsidRDefault="00F2640D" w:rsidP="00D05666">
      <w:r>
        <w:separator/>
      </w:r>
    </w:p>
  </w:endnote>
  <w:endnote w:type="continuationSeparator" w:id="0">
    <w:p w14:paraId="078CA25C" w14:textId="77777777" w:rsidR="00F2640D" w:rsidRDefault="00F2640D" w:rsidP="00D05666">
      <w:r>
        <w:continuationSeparator/>
      </w:r>
    </w:p>
  </w:endnote>
  <w:endnote w:type="continuationNotice" w:id="1">
    <w:p w14:paraId="004A1218" w14:textId="77777777" w:rsidR="00F2640D" w:rsidRDefault="00F26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8648" w14:textId="77777777" w:rsidR="009235EA" w:rsidRDefault="009235E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D4ED" w14:textId="77777777" w:rsidR="009235EA" w:rsidRDefault="009235EA">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3B22" w14:textId="77777777" w:rsidR="009235EA" w:rsidRDefault="009235EA">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792C" w14:textId="77777777" w:rsidR="00F2640D" w:rsidRDefault="00F2640D" w:rsidP="00D05666">
      <w:r>
        <w:separator/>
      </w:r>
    </w:p>
  </w:footnote>
  <w:footnote w:type="continuationSeparator" w:id="0">
    <w:p w14:paraId="4EE71DC4" w14:textId="77777777" w:rsidR="00F2640D" w:rsidRDefault="00F2640D" w:rsidP="00D05666">
      <w:r>
        <w:continuationSeparator/>
      </w:r>
    </w:p>
  </w:footnote>
  <w:footnote w:type="continuationNotice" w:id="1">
    <w:p w14:paraId="7640E014" w14:textId="77777777" w:rsidR="00F2640D" w:rsidRDefault="00F2640D">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36FC" w14:textId="77777777" w:rsidR="009235EA" w:rsidRDefault="009235EA">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2637" w14:textId="77777777" w:rsidR="009235EA" w:rsidRDefault="009235EA">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368B" w14:textId="77777777" w:rsidR="009235EA" w:rsidRDefault="009235EA">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368B"/>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031"/>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64C8"/>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6AF1"/>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6CE"/>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0EF"/>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6E55"/>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75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4D3B"/>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5C"/>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3FC"/>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A7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2879"/>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3E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8A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99A"/>
    <w:rsid w:val="004D248A"/>
    <w:rsid w:val="004D3BE3"/>
    <w:rsid w:val="004D459D"/>
    <w:rsid w:val="004D46FA"/>
    <w:rsid w:val="004D4C7B"/>
    <w:rsid w:val="004D5D92"/>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3720"/>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2CE5"/>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4E8"/>
    <w:rsid w:val="00573CC4"/>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3B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480"/>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67940"/>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29D6"/>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50D"/>
    <w:rsid w:val="006E0DEA"/>
    <w:rsid w:val="006E1496"/>
    <w:rsid w:val="006E1CFB"/>
    <w:rsid w:val="006E202E"/>
    <w:rsid w:val="006E28D7"/>
    <w:rsid w:val="006E2957"/>
    <w:rsid w:val="006E2F05"/>
    <w:rsid w:val="006E3394"/>
    <w:rsid w:val="006E5188"/>
    <w:rsid w:val="006E533D"/>
    <w:rsid w:val="006E6883"/>
    <w:rsid w:val="006E75C7"/>
    <w:rsid w:val="006E7679"/>
    <w:rsid w:val="006F1B9E"/>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49D7"/>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A4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6E44"/>
    <w:rsid w:val="009F0698"/>
    <w:rsid w:val="009F0935"/>
    <w:rsid w:val="009F0A4E"/>
    <w:rsid w:val="009F1261"/>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B70"/>
    <w:rsid w:val="00AE3439"/>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595"/>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920"/>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AC6"/>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487"/>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98"/>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2237"/>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8ED"/>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5D3"/>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2640D"/>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4B"/>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1607930D6C432C8D021807BDD5A56E"/>
        <w:category>
          <w:name w:val="Bendrosios nuostatos"/>
          <w:gallery w:val="placeholder"/>
        </w:category>
        <w:types>
          <w:type w:val="bbPlcHdr"/>
        </w:types>
        <w:behaviors>
          <w:behavior w:val="content"/>
        </w:behaviors>
        <w:guid w:val="{CF5F4F8A-FC62-42C2-8037-CEFD858104E2}"/>
      </w:docPartPr>
      <w:docPartBody>
        <w:p w:rsidR="00061B9D" w:rsidRDefault="00061B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E4"/>
    <w:rsid w:val="00061B9D"/>
    <w:rsid w:val="00140B93"/>
    <w:rsid w:val="00214624"/>
    <w:rsid w:val="003A5A7E"/>
    <w:rsid w:val="00432088"/>
    <w:rsid w:val="004678A8"/>
    <w:rsid w:val="005E22D4"/>
    <w:rsid w:val="006A68FE"/>
    <w:rsid w:val="007913E2"/>
    <w:rsid w:val="0079416A"/>
    <w:rsid w:val="009D1193"/>
    <w:rsid w:val="00B02595"/>
    <w:rsid w:val="00CA65E4"/>
    <w:rsid w:val="00D868ED"/>
    <w:rsid w:val="00E256B5"/>
    <w:rsid w:val="00E90A11"/>
    <w:rsid w:val="00E91AE0"/>
    <w:rsid w:val="00F47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28</Pages>
  <Words>29359</Words>
  <Characters>16735</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960</cp:revision>
  <dcterms:created xsi:type="dcterms:W3CDTF">2023-04-07T07:17:00Z</dcterms:created>
  <dcterms:modified xsi:type="dcterms:W3CDTF">2025-12-08T12:22:00Z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